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461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Default="003A7A9E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737176"/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ИНФОРМАЦИЮ О СПОСОБАХ И МЕТОДАХ НЕЗАКОННОГО ИЗГОТОВЛЕНИЯ БОЕПРИПАСОВ ЗАПРЕЩЕНО РАСПРОСТРАНЯТЬ В РОССИИ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7A9E" w:rsidRPr="003C07D9" w:rsidRDefault="003A7A9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 декабря 2022 г. N 585-ФЗ "О внесении изменений в статью 15.1 Федерального закона "Об информации, информационных технологиях и о защите информации" и статью 4 Закона Российской Федерации "О средствах массовой информации" установлено, что в Интернете, в СМИ, в информационно-телекоммуникационных сетях запрещено распространять информацию о способах и методах незаконного изготовления боеприпасов, за исключением информации о способах, методах самостоятельного снаряжения патронов к гражданскому огнестрельному длинноствольному оружию.</w:t>
      </w:r>
      <w:bookmarkEnd w:id="0"/>
    </w:p>
    <w:sectPr w:rsidR="003A7A9E" w:rsidRPr="003C07D9" w:rsidSect="00E2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43FF4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254DC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2023-06-17T02:31:00Z</dcterms:modified>
</cp:coreProperties>
</file>